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AB9" w:rsidRDefault="008E1AB9" w:rsidP="008E1AB9">
      <w:pPr>
        <w:spacing w:line="256" w:lineRule="auto"/>
        <w:ind w:right="-11"/>
        <w:jc w:val="right"/>
      </w:pPr>
      <w:r>
        <w:t>Приложение 1</w:t>
      </w:r>
    </w:p>
    <w:p w:rsidR="008E1AB9" w:rsidRDefault="008E1AB9" w:rsidP="008E1AB9">
      <w:pPr>
        <w:spacing w:line="256" w:lineRule="auto"/>
        <w:ind w:right="-11"/>
        <w:jc w:val="right"/>
      </w:pPr>
      <w:r>
        <w:t>к Распоряжению Администрации</w:t>
      </w:r>
    </w:p>
    <w:p w:rsidR="008E1AB9" w:rsidRPr="00C37F83" w:rsidRDefault="008E1AB9" w:rsidP="008E1AB9">
      <w:pPr>
        <w:ind w:left="5620" w:hanging="90"/>
        <w:jc w:val="right"/>
      </w:pPr>
      <w:r>
        <w:t xml:space="preserve">Юрюзанского городского поселения </w:t>
      </w:r>
    </w:p>
    <w:p w:rsidR="008E1AB9" w:rsidRPr="00D75377" w:rsidRDefault="008E1AB9" w:rsidP="008E1AB9">
      <w:pPr>
        <w:ind w:left="5620" w:hanging="90"/>
        <w:jc w:val="right"/>
      </w:pPr>
      <w:r w:rsidRPr="00D75377">
        <w:t>«</w:t>
      </w:r>
      <w:r>
        <w:rPr>
          <w:lang w:val="en-US"/>
        </w:rPr>
        <w:t>01</w:t>
      </w:r>
      <w:r w:rsidRPr="00D75377">
        <w:t xml:space="preserve">» </w:t>
      </w:r>
      <w:r>
        <w:t>августа</w:t>
      </w:r>
      <w:r w:rsidRPr="00D75377">
        <w:t xml:space="preserve"> </w:t>
      </w:r>
      <w:r>
        <w:t>2024</w:t>
      </w:r>
      <w:r w:rsidRPr="00D75377">
        <w:t xml:space="preserve"> г.  № </w:t>
      </w:r>
      <w:r>
        <w:t>1725</w:t>
      </w:r>
    </w:p>
    <w:p w:rsidR="008E1AB9" w:rsidRDefault="008E1AB9" w:rsidP="008E1AB9">
      <w:pPr>
        <w:spacing w:after="237" w:line="256" w:lineRule="auto"/>
        <w:ind w:left="13" w:right="2"/>
        <w:jc w:val="center"/>
      </w:pPr>
      <w:r>
        <w:rPr>
          <w:b/>
        </w:rPr>
        <w:t>Информационное сообщение</w:t>
      </w:r>
    </w:p>
    <w:p w:rsidR="008E1AB9" w:rsidRDefault="008E1AB9" w:rsidP="008E1AB9">
      <w:pPr>
        <w:spacing w:line="256" w:lineRule="auto"/>
        <w:ind w:left="13" w:right="3"/>
        <w:jc w:val="center"/>
      </w:pPr>
      <w:r>
        <w:rPr>
          <w:b/>
        </w:rPr>
        <w:t xml:space="preserve">О проведении конкурсного отбора на предоставление субсидий организациям, осуществляющим выпуск печатных средств </w:t>
      </w:r>
      <w:proofErr w:type="gramStart"/>
      <w:r>
        <w:rPr>
          <w:b/>
        </w:rPr>
        <w:t>массовой</w:t>
      </w:r>
      <w:proofErr w:type="gramEnd"/>
    </w:p>
    <w:p w:rsidR="008E1AB9" w:rsidRDefault="008E1AB9" w:rsidP="008E1AB9">
      <w:pPr>
        <w:spacing w:line="256" w:lineRule="auto"/>
        <w:ind w:left="13" w:right="9"/>
        <w:jc w:val="center"/>
      </w:pPr>
      <w:r>
        <w:rPr>
          <w:b/>
        </w:rPr>
        <w:t>информации в целях возмещения части затрат в связи с выпуском,</w:t>
      </w:r>
    </w:p>
    <w:p w:rsidR="008E1AB9" w:rsidRDefault="008E1AB9" w:rsidP="008E1AB9">
      <w:pPr>
        <w:spacing w:after="237" w:line="256" w:lineRule="auto"/>
        <w:ind w:left="13" w:right="3"/>
        <w:jc w:val="center"/>
      </w:pPr>
      <w:r>
        <w:rPr>
          <w:b/>
        </w:rPr>
        <w:t>распространением и тиражированием в Юрюзанском городском поселении официальной информации в печатных средствах массовой информации в 2024 году.</w:t>
      </w:r>
    </w:p>
    <w:p w:rsidR="008E1AB9" w:rsidRDefault="008E1AB9" w:rsidP="008E1AB9">
      <w:pPr>
        <w:spacing w:after="280"/>
        <w:ind w:left="-5"/>
      </w:pPr>
      <w:proofErr w:type="gramStart"/>
      <w:r>
        <w:t xml:space="preserve">Администрация Юрюзанского городского поселения в соответствии с Порядком предоставления субсидий организациям, осуществляющим выпуск печатных средств массовой информации в целях возмещения части затрат в связи с выпуском, распространением и тиражированием в Юрюзанском городском поселении официальной информации в печатных средствах массовой информации, утвержденным Постановлением Администрации Юрюзанского городского поселения </w:t>
      </w:r>
      <w:r w:rsidRPr="00736A53">
        <w:t>от 30.06.2023 г. № 242 (далее</w:t>
      </w:r>
      <w:r>
        <w:t xml:space="preserve"> – Порядок), объявляет о приеме документов на конкурсный отбор по</w:t>
      </w:r>
      <w:proofErr w:type="gramEnd"/>
      <w:r>
        <w:t xml:space="preserve"> предоставлению субсидий организациям, осуществляющим выпуск печатных средств массовой информации, осуществляющим деятельность на территории Юрюзанского городского поселения  в 2024 году.</w:t>
      </w:r>
    </w:p>
    <w:p w:rsidR="008E1AB9" w:rsidRDefault="008E1AB9" w:rsidP="008E1AB9">
      <w:pPr>
        <w:spacing w:after="280"/>
        <w:ind w:left="-5"/>
      </w:pPr>
      <w:r>
        <w:rPr>
          <w:b/>
        </w:rPr>
        <w:t>Цель использования субсидии в виде гранта</w:t>
      </w:r>
      <w:r>
        <w:t>: возмещение части затрат в связи с выпуском, распространением и тиражированием печатных средств массовой информации в Юрюзанском городском поселении.</w:t>
      </w:r>
    </w:p>
    <w:p w:rsidR="008E1AB9" w:rsidRDefault="008E1AB9" w:rsidP="008E1AB9">
      <w:pPr>
        <w:spacing w:after="280"/>
        <w:ind w:left="-5"/>
      </w:pPr>
      <w:r>
        <w:rPr>
          <w:b/>
        </w:rPr>
        <w:t xml:space="preserve">Организатор конкурсного отбора: </w:t>
      </w:r>
      <w:r>
        <w:t>Администрация Юрюзанского городского поселения.</w:t>
      </w:r>
    </w:p>
    <w:p w:rsidR="008E1AB9" w:rsidRDefault="008E1AB9" w:rsidP="008E1AB9">
      <w:pPr>
        <w:spacing w:after="276"/>
        <w:ind w:left="-5"/>
      </w:pPr>
      <w:r>
        <w:rPr>
          <w:b/>
        </w:rPr>
        <w:t>Требования к участникам конкурсного отбора,</w:t>
      </w:r>
      <w:r>
        <w:t xml:space="preserve"> которым должен соответствовать участник отбора  на 1-е число месяца, предшествующего месяцу, в котором планируется проведение конкурсного отбора:</w:t>
      </w:r>
    </w:p>
    <w:p w:rsidR="008E1AB9" w:rsidRDefault="008E1AB9" w:rsidP="008E1AB9">
      <w:pPr>
        <w:numPr>
          <w:ilvl w:val="0"/>
          <w:numId w:val="1"/>
        </w:numPr>
        <w:spacing w:line="225" w:lineRule="auto"/>
        <w:ind w:firstLine="540"/>
        <w:jc w:val="both"/>
      </w:pPr>
      <w: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E1AB9" w:rsidRDefault="008E1AB9" w:rsidP="008E1AB9">
      <w:pPr>
        <w:numPr>
          <w:ilvl w:val="0"/>
          <w:numId w:val="1"/>
        </w:numPr>
        <w:spacing w:line="225" w:lineRule="auto"/>
        <w:ind w:firstLine="540"/>
        <w:jc w:val="both"/>
      </w:pPr>
      <w:proofErr w:type="gramStart"/>
      <w:r>
        <w:t>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предоставленных, в том числе,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</w:t>
      </w:r>
      <w:proofErr w:type="gramEnd"/>
      <w:r>
        <w:t xml:space="preserve"> актом;</w:t>
      </w:r>
    </w:p>
    <w:p w:rsidR="008E1AB9" w:rsidRDefault="008E1AB9" w:rsidP="008E1AB9">
      <w:pPr>
        <w:numPr>
          <w:ilvl w:val="0"/>
          <w:numId w:val="1"/>
        </w:numPr>
        <w:spacing w:line="225" w:lineRule="auto"/>
        <w:ind w:firstLine="540"/>
        <w:jc w:val="both"/>
      </w:pPr>
      <w: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являющимся  участником отбора, другого юридического лица), ликвидации, в отношении них не введена процедура банкротства, деятельность участников отбора не приостановлена в порядке, предусмотренном законодательством Российской Федерации;</w:t>
      </w:r>
    </w:p>
    <w:p w:rsidR="008E1AB9" w:rsidRDefault="008E1AB9" w:rsidP="008E1AB9">
      <w:pPr>
        <w:numPr>
          <w:ilvl w:val="0"/>
          <w:numId w:val="1"/>
        </w:numPr>
        <w:spacing w:line="225" w:lineRule="auto"/>
        <w:ind w:firstLine="540"/>
        <w:jc w:val="both"/>
      </w:pPr>
      <w:proofErr w:type="gramStart"/>
      <w: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</w:t>
      </w:r>
      <w:r>
        <w:lastRenderedPageBreak/>
        <w:t>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>
        <w:t xml:space="preserve"> публичных акционерных обществ;</w:t>
      </w:r>
    </w:p>
    <w:p w:rsidR="008E1AB9" w:rsidRDefault="008E1AB9" w:rsidP="008E1AB9">
      <w:pPr>
        <w:numPr>
          <w:ilvl w:val="0"/>
          <w:numId w:val="1"/>
        </w:numPr>
        <w:spacing w:line="225" w:lineRule="auto"/>
        <w:ind w:firstLine="540"/>
        <w:jc w:val="both"/>
      </w:pPr>
      <w:r>
        <w:t>участники отбора не должны получать средства из федерального бюджет</w:t>
      </w:r>
      <w:proofErr w:type="gramStart"/>
      <w:r>
        <w:t>а(</w:t>
      </w:r>
      <w:proofErr w:type="gramEnd"/>
      <w:r>
        <w:t>бюджета субъекта Российской Федерации, местного бюджета), из которого планируется предоставление субсидий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актом.</w:t>
      </w:r>
    </w:p>
    <w:p w:rsidR="008E1AB9" w:rsidRDefault="008E1AB9" w:rsidP="008E1AB9">
      <w:pPr>
        <w:numPr>
          <w:ilvl w:val="0"/>
          <w:numId w:val="1"/>
        </w:numPr>
        <w:spacing w:line="225" w:lineRule="auto"/>
        <w:ind w:firstLine="540"/>
        <w:jc w:val="both"/>
      </w:pPr>
      <w:proofErr w:type="gramStart"/>
      <w:r>
        <w:t>участники отбора должны быть юридическим лицом (за исключением государственных (муниципальных) учреждений, имеющим право на выпуск периодических печатных средств массовой информации (далее именуются СМИ), по следующим тематикам:</w:t>
      </w:r>
      <w:proofErr w:type="gramEnd"/>
    </w:p>
    <w:p w:rsidR="008E1AB9" w:rsidRDefault="008E1AB9" w:rsidP="008E1AB9">
      <w:pPr>
        <w:ind w:left="550"/>
      </w:pPr>
      <w:r>
        <w:t>а) культурно-просветительская;</w:t>
      </w:r>
    </w:p>
    <w:p w:rsidR="008E1AB9" w:rsidRDefault="008E1AB9" w:rsidP="008E1AB9">
      <w:pPr>
        <w:ind w:left="550"/>
      </w:pPr>
      <w:r>
        <w:t>б) информационная;</w:t>
      </w:r>
    </w:p>
    <w:p w:rsidR="008E1AB9" w:rsidRDefault="008E1AB9" w:rsidP="008E1AB9">
      <w:pPr>
        <w:ind w:left="550"/>
      </w:pPr>
      <w:r>
        <w:t>в) общественно-политическая;</w:t>
      </w:r>
    </w:p>
    <w:p w:rsidR="008E1AB9" w:rsidRDefault="008E1AB9" w:rsidP="008E1AB9">
      <w:pPr>
        <w:ind w:left="550"/>
      </w:pPr>
      <w:r>
        <w:t>г) информационно-аналитическая;</w:t>
      </w:r>
    </w:p>
    <w:p w:rsidR="008E1AB9" w:rsidRDefault="008E1AB9" w:rsidP="008E1AB9">
      <w:pPr>
        <w:ind w:left="550"/>
      </w:pPr>
      <w:r>
        <w:t>д) публицистическая;</w:t>
      </w:r>
    </w:p>
    <w:p w:rsidR="008E1AB9" w:rsidRDefault="008E1AB9" w:rsidP="008E1AB9">
      <w:pPr>
        <w:ind w:left="550"/>
      </w:pPr>
      <w:r>
        <w:t>е) спортивная;</w:t>
      </w:r>
    </w:p>
    <w:p w:rsidR="008E1AB9" w:rsidRDefault="008E1AB9" w:rsidP="008E1AB9">
      <w:pPr>
        <w:ind w:left="550"/>
      </w:pPr>
      <w:r>
        <w:t>ж) развлекательная;</w:t>
      </w:r>
    </w:p>
    <w:p w:rsidR="008E1AB9" w:rsidRDefault="008E1AB9" w:rsidP="008E1AB9">
      <w:pPr>
        <w:ind w:left="550"/>
      </w:pPr>
      <w:r>
        <w:t>з) реклама в соответствии с законодательством Российской Федерации «О рекламе», с рекламой не более 40 процентов;</w:t>
      </w:r>
    </w:p>
    <w:p w:rsidR="008E1AB9" w:rsidRDefault="008E1AB9" w:rsidP="008E1AB9">
      <w:pPr>
        <w:numPr>
          <w:ilvl w:val="0"/>
          <w:numId w:val="1"/>
        </w:numPr>
        <w:spacing w:line="225" w:lineRule="auto"/>
        <w:ind w:firstLine="540"/>
        <w:jc w:val="both"/>
      </w:pPr>
      <w:r>
        <w:t xml:space="preserve">участники отбора должны являться некоммерческой организацией, быть зарегистрированными и осуществлять свою деятельность в качестве юридического лица на территории </w:t>
      </w:r>
      <w:proofErr w:type="gramStart"/>
      <w:r>
        <w:t>Катав-Ивановского</w:t>
      </w:r>
      <w:proofErr w:type="gramEnd"/>
      <w:r>
        <w:t xml:space="preserve"> муниципального района не менее одного года;</w:t>
      </w:r>
    </w:p>
    <w:p w:rsidR="008E1AB9" w:rsidRDefault="008E1AB9" w:rsidP="008E1AB9">
      <w:pPr>
        <w:numPr>
          <w:ilvl w:val="0"/>
          <w:numId w:val="1"/>
        </w:numPr>
        <w:spacing w:line="225" w:lineRule="auto"/>
        <w:ind w:firstLine="540"/>
        <w:jc w:val="both"/>
      </w:pPr>
      <w:r>
        <w:t xml:space="preserve">участники отбора должны являться редакцией печатного СМИ, распространяющегося  на территории Юрюзанского городского поселения </w:t>
      </w:r>
      <w:proofErr w:type="gramStart"/>
      <w:r>
        <w:t>Катав-Ивановского</w:t>
      </w:r>
      <w:proofErr w:type="gramEnd"/>
      <w:r>
        <w:t xml:space="preserve"> муниципального района;</w:t>
      </w:r>
    </w:p>
    <w:p w:rsidR="008E1AB9" w:rsidRDefault="008E1AB9" w:rsidP="008E1AB9">
      <w:pPr>
        <w:numPr>
          <w:ilvl w:val="0"/>
          <w:numId w:val="1"/>
        </w:numPr>
        <w:spacing w:line="225" w:lineRule="auto"/>
        <w:ind w:firstLine="540"/>
        <w:jc w:val="both"/>
      </w:pPr>
      <w:r>
        <w:t>участники отбора должны осуществлять выпуск, распространение и тиражирование печатных СМИ, в которых подлежат опубликованию муниципальные правовые акты, обсуждаются проекты муниципальных правовых актов по вопросам местного значения, доводится до сведения жителей муниципального образования официальная информация о социально-экономическом и культурном развитии муниципального образования, о развитии его общественной инфраструктуры и иная официальная информация;</w:t>
      </w:r>
    </w:p>
    <w:p w:rsidR="008E1AB9" w:rsidRDefault="008E1AB9" w:rsidP="008E1AB9">
      <w:pPr>
        <w:numPr>
          <w:ilvl w:val="0"/>
          <w:numId w:val="1"/>
        </w:numPr>
        <w:spacing w:after="280" w:line="225" w:lineRule="auto"/>
        <w:ind w:firstLine="540"/>
        <w:jc w:val="both"/>
      </w:pPr>
      <w:r>
        <w:t>участники отбора должны иметь редакцию либо корреспондентский пункт на территории Юрюзанского городского поселения.</w:t>
      </w:r>
    </w:p>
    <w:p w:rsidR="008E1AB9" w:rsidRDefault="008E1AB9" w:rsidP="008E1AB9">
      <w:pPr>
        <w:spacing w:after="276"/>
        <w:ind w:left="-5"/>
      </w:pPr>
      <w:r>
        <w:rPr>
          <w:b/>
        </w:rPr>
        <w:t>Для участия в конкурсном отборе организации, претендующие на получение субсидии, представляют следующие документы:</w:t>
      </w:r>
    </w:p>
    <w:p w:rsidR="008E1AB9" w:rsidRDefault="008E1AB9" w:rsidP="008E1AB9">
      <w:pPr>
        <w:ind w:left="550"/>
      </w:pPr>
      <w:r>
        <w:t>а) заявление для получения субсидии по форме, установленной</w:t>
      </w:r>
    </w:p>
    <w:p w:rsidR="008E1AB9" w:rsidRDefault="008E1AB9" w:rsidP="008E1AB9">
      <w:pPr>
        <w:ind w:left="-5"/>
      </w:pPr>
      <w:r>
        <w:t>Юрюзанского городского поселения  (Приложение №2);</w:t>
      </w:r>
    </w:p>
    <w:p w:rsidR="008E1AB9" w:rsidRDefault="008E1AB9" w:rsidP="008E1AB9">
      <w:pPr>
        <w:ind w:left="550"/>
      </w:pPr>
      <w:r>
        <w:t xml:space="preserve">б) заверенную заявителем копию свидетельства о </w:t>
      </w:r>
      <w:proofErr w:type="gramStart"/>
      <w:r>
        <w:t>государственной</w:t>
      </w:r>
      <w:proofErr w:type="gramEnd"/>
    </w:p>
    <w:p w:rsidR="008E1AB9" w:rsidRDefault="008E1AB9" w:rsidP="008E1AB9">
      <w:pPr>
        <w:ind w:left="-5"/>
      </w:pPr>
      <w:r>
        <w:t>регистрации организации, осуществляющей выпуск СМИ;</w:t>
      </w:r>
    </w:p>
    <w:p w:rsidR="008E1AB9" w:rsidRDefault="008E1AB9" w:rsidP="008E1AB9">
      <w:pPr>
        <w:ind w:left="550"/>
      </w:pPr>
      <w:r>
        <w:t>г) свидетельство о регистрации средства массовой информации;</w:t>
      </w:r>
    </w:p>
    <w:p w:rsidR="008E1AB9" w:rsidRDefault="008E1AB9" w:rsidP="008E1AB9">
      <w:pPr>
        <w:ind w:left="550"/>
      </w:pPr>
      <w:r>
        <w:t>д) заверенные заявителем копии учредительных документов редакции СМИ;</w:t>
      </w:r>
    </w:p>
    <w:p w:rsidR="008E1AB9" w:rsidRDefault="008E1AB9" w:rsidP="008E1AB9">
      <w:pPr>
        <w:ind w:left="550"/>
      </w:pPr>
      <w:r>
        <w:t>е) копию выписки из Единого государственного реестра юридических лиц,</w:t>
      </w:r>
    </w:p>
    <w:p w:rsidR="008E1AB9" w:rsidRDefault="008E1AB9" w:rsidP="008E1AB9">
      <w:pPr>
        <w:ind w:left="-5"/>
      </w:pPr>
      <w:proofErr w:type="gramStart"/>
      <w:r>
        <w:t>заверенную организацией на дату подачи заявки;</w:t>
      </w:r>
      <w:proofErr w:type="gramEnd"/>
    </w:p>
    <w:p w:rsidR="008E1AB9" w:rsidRDefault="008E1AB9" w:rsidP="008E1AB9">
      <w:pPr>
        <w:ind w:left="550"/>
      </w:pPr>
      <w:r>
        <w:t>ж) обоснование необходимости получения субсидии с приложением расчетов</w:t>
      </w:r>
    </w:p>
    <w:p w:rsidR="008E1AB9" w:rsidRDefault="008E1AB9" w:rsidP="008E1AB9">
      <w:pPr>
        <w:ind w:left="-5"/>
      </w:pPr>
      <w:r>
        <w:t>планируемых затрат на текущий год (Приложение№3);</w:t>
      </w:r>
    </w:p>
    <w:p w:rsidR="008E1AB9" w:rsidRDefault="008E1AB9" w:rsidP="008E1AB9">
      <w:pPr>
        <w:ind w:left="550"/>
      </w:pPr>
      <w:r>
        <w:t>з) 10 подряд последних экземпляров на дату подачи заявки номера СМИ;</w:t>
      </w:r>
    </w:p>
    <w:p w:rsidR="008E1AB9" w:rsidRDefault="008E1AB9" w:rsidP="008E1AB9">
      <w:pPr>
        <w:ind w:left="-15" w:firstLine="540"/>
      </w:pPr>
      <w:r>
        <w:t>и) справки налогового органа, фондов пенсионного, социального и обязательного медицинского страхования об отсутств</w:t>
      </w:r>
      <w:proofErr w:type="gramStart"/>
      <w:r>
        <w:t>ии у о</w:t>
      </w:r>
      <w:proofErr w:type="gramEnd"/>
      <w:r>
        <w:t>рганизации просроченной задолженности по налоговым и иным обязательным платежам, выданные на 1-е число месяца, предшествующему месяцу, в котором планируется проведение конкурсного отбора;</w:t>
      </w:r>
    </w:p>
    <w:p w:rsidR="008E1AB9" w:rsidRDefault="008E1AB9" w:rsidP="008E1AB9">
      <w:pPr>
        <w:ind w:left="550"/>
      </w:pPr>
      <w:r>
        <w:t>к) справку о тираже издания по форме, установленной Администрацией</w:t>
      </w:r>
    </w:p>
    <w:p w:rsidR="008E1AB9" w:rsidRDefault="008E1AB9" w:rsidP="008E1AB9">
      <w:pPr>
        <w:ind w:left="-5"/>
      </w:pPr>
      <w:r>
        <w:t>Юрюзанского городского поселения. (Приложение №4);</w:t>
      </w:r>
    </w:p>
    <w:p w:rsidR="008E1AB9" w:rsidRDefault="008E1AB9" w:rsidP="008E1AB9">
      <w:pPr>
        <w:ind w:left="-15" w:firstLine="540"/>
      </w:pPr>
      <w:r>
        <w:t>л)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(заявке). (Приложение №9);</w:t>
      </w:r>
    </w:p>
    <w:p w:rsidR="008E1AB9" w:rsidRDefault="008E1AB9" w:rsidP="008E1AB9">
      <w:pPr>
        <w:spacing w:after="280"/>
        <w:ind w:left="-15" w:firstLine="540"/>
      </w:pPr>
      <w:proofErr w:type="gramStart"/>
      <w:r>
        <w:lastRenderedPageBreak/>
        <w:t>м) согласие получателя субсидии, лиц, получающих средства на основании договоров, заключенных с получателями субсидий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</w:t>
      </w:r>
      <w:proofErr w:type="gramEnd"/>
      <w:r>
        <w:t xml:space="preserve">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 (Приложение 11).</w:t>
      </w:r>
    </w:p>
    <w:p w:rsidR="008E1AB9" w:rsidRDefault="008E1AB9" w:rsidP="008E1AB9">
      <w:pPr>
        <w:spacing w:after="271"/>
        <w:ind w:left="718"/>
      </w:pPr>
      <w:r>
        <w:t>Участник конкурсного отбора может подать одну заявку.</w:t>
      </w:r>
    </w:p>
    <w:p w:rsidR="008E1AB9" w:rsidRDefault="008E1AB9" w:rsidP="008E1AB9">
      <w:pPr>
        <w:spacing w:line="422" w:lineRule="auto"/>
        <w:ind w:left="-5" w:right="979"/>
        <w:rPr>
          <w:b/>
        </w:rPr>
      </w:pPr>
      <w:r>
        <w:rPr>
          <w:b/>
        </w:rPr>
        <w:t xml:space="preserve">Сроки приема, регистрации заявок на участие в конкурсном отборе: </w:t>
      </w:r>
    </w:p>
    <w:p w:rsidR="008E1AB9" w:rsidRPr="00D75377" w:rsidRDefault="008E1AB9" w:rsidP="008E1AB9">
      <w:pPr>
        <w:spacing w:line="422" w:lineRule="auto"/>
        <w:ind w:left="-5" w:right="979"/>
      </w:pPr>
      <w:r w:rsidRPr="00D75377">
        <w:t>с 06 августа 2024г. по 04 сентября 2024 г.</w:t>
      </w:r>
    </w:p>
    <w:p w:rsidR="008E1AB9" w:rsidRDefault="008E1AB9" w:rsidP="008E1AB9">
      <w:pPr>
        <w:spacing w:after="276"/>
        <w:ind w:left="-5"/>
      </w:pPr>
      <w:r>
        <w:rPr>
          <w:b/>
        </w:rPr>
        <w:t xml:space="preserve">Время приема и регистрации заявок на участие в конкурсном отборе: </w:t>
      </w:r>
    </w:p>
    <w:p w:rsidR="008E1AB9" w:rsidRDefault="008E1AB9" w:rsidP="008E1AB9">
      <w:pPr>
        <w:ind w:right="4009"/>
      </w:pPr>
      <w:r>
        <w:t xml:space="preserve">понедельник-пятница с 8-00 часов до 17-00 часов. </w:t>
      </w:r>
    </w:p>
    <w:p w:rsidR="008E1AB9" w:rsidRDefault="008E1AB9" w:rsidP="008E1AB9">
      <w:pPr>
        <w:ind w:right="4009"/>
      </w:pPr>
      <w:r>
        <w:t xml:space="preserve">перерыв с 12-00 часов до 13-00 часов </w:t>
      </w:r>
    </w:p>
    <w:p w:rsidR="008E1AB9" w:rsidRDefault="008E1AB9" w:rsidP="008E1AB9">
      <w:pPr>
        <w:ind w:right="4009"/>
      </w:pPr>
      <w:r>
        <w:t xml:space="preserve"> выходные дни: суббота, воскресенье.</w:t>
      </w:r>
    </w:p>
    <w:p w:rsidR="008E1AB9" w:rsidRPr="00B07F23" w:rsidRDefault="008E1AB9" w:rsidP="008E1AB9">
      <w:pPr>
        <w:spacing w:after="280"/>
        <w:ind w:left="-5"/>
      </w:pPr>
      <w:r>
        <w:rPr>
          <w:b/>
        </w:rPr>
        <w:t xml:space="preserve">Место приема заявок на участие в конкурсном отборе: </w:t>
      </w:r>
      <w:r>
        <w:t>Администрация Юрюзанского городского поселения по адресу: г. Юрюзань, ул. Зайцева 9Б, кабинет 8, тел. (35147) 2-56-46.</w:t>
      </w:r>
    </w:p>
    <w:p w:rsidR="008E1AB9" w:rsidRDefault="008E1AB9" w:rsidP="008E1AB9">
      <w:pPr>
        <w:spacing w:after="276"/>
        <w:ind w:left="-5"/>
      </w:pPr>
      <w:r>
        <w:rPr>
          <w:b/>
        </w:rPr>
        <w:t>Адрес электронной почты для направления заявок на участие в конкурсном отборе</w:t>
      </w:r>
      <w:r>
        <w:t xml:space="preserve">: </w:t>
      </w:r>
      <w:hyperlink r:id="rId6" w:history="1">
        <w:r w:rsidRPr="00146417">
          <w:rPr>
            <w:rStyle w:val="a3"/>
          </w:rPr>
          <w:t>admin@yuryuzan.ru</w:t>
        </w:r>
      </w:hyperlink>
    </w:p>
    <w:p w:rsidR="008E1AB9" w:rsidRDefault="008E1AB9" w:rsidP="008E1AB9">
      <w:pPr>
        <w:spacing w:after="276"/>
        <w:ind w:left="-5"/>
      </w:pPr>
      <w:r>
        <w:t>Организатор отбора в день поступления заявок с прилагаемыми документами регистрирует их в журнале заявок под порядковым номером с указанием даты и точного времени ее предоставления (часы и минуты) во избежание совпадения этого времени со временем предоставления других заявок. На заявке делается отметка о дате и времени предоставления заявки с указанием номера этой заявки.</w:t>
      </w:r>
    </w:p>
    <w:p w:rsidR="008E1AB9" w:rsidRDefault="008E1AB9" w:rsidP="008E1AB9">
      <w:pPr>
        <w:spacing w:after="280"/>
        <w:ind w:left="-5"/>
      </w:pPr>
      <w:r>
        <w:t>Комиссия Администрации Юрюзанского городского поселения рассматривает документы, представленные участниками отбора, на предмет их соответствия установленным в объявлении о проведении отбора требований, в течение 10 рабочих дней со дня окончания срока приема документов и принимает решение о предоставлении субсидий либо об отказе в предоставлении субсидий.</w:t>
      </w:r>
    </w:p>
    <w:p w:rsidR="008E1AB9" w:rsidRPr="004072E9" w:rsidRDefault="008E1AB9" w:rsidP="008E1AB9">
      <w:pPr>
        <w:ind w:left="-5"/>
      </w:pPr>
      <w:r>
        <w:t xml:space="preserve">Более подробную информацию о видах возмещаемых затрат, порядке предоставления субсидий, а также пакет необходимых документов можно получить, перейдя </w:t>
      </w:r>
      <w:r w:rsidRPr="004072E9">
        <w:t>по ссылке: http://yuryuzan.ru/htmlpages/Show/legislation</w:t>
      </w:r>
    </w:p>
    <w:p w:rsidR="008E1AB9" w:rsidRDefault="008E1AB9" w:rsidP="008E1AB9">
      <w:pPr>
        <w:spacing w:line="256" w:lineRule="auto"/>
        <w:ind w:right="-11"/>
        <w:jc w:val="right"/>
      </w:pPr>
    </w:p>
    <w:p w:rsidR="008E1AB9" w:rsidRDefault="008E1AB9" w:rsidP="008E1AB9">
      <w:pPr>
        <w:spacing w:line="256" w:lineRule="auto"/>
        <w:ind w:right="-11"/>
        <w:jc w:val="right"/>
      </w:pPr>
    </w:p>
    <w:p w:rsidR="008E1AB9" w:rsidRDefault="008E1AB9" w:rsidP="008E1AB9">
      <w:pPr>
        <w:spacing w:line="256" w:lineRule="auto"/>
        <w:ind w:right="-11"/>
        <w:jc w:val="right"/>
      </w:pPr>
    </w:p>
    <w:p w:rsidR="008E1AB9" w:rsidRDefault="008E1AB9" w:rsidP="008E1AB9">
      <w:pPr>
        <w:spacing w:line="256" w:lineRule="auto"/>
        <w:ind w:right="-11"/>
        <w:jc w:val="right"/>
      </w:pPr>
    </w:p>
    <w:p w:rsidR="008E1AB9" w:rsidRDefault="008E1AB9" w:rsidP="008E1AB9">
      <w:pPr>
        <w:spacing w:line="256" w:lineRule="auto"/>
        <w:ind w:right="-11"/>
        <w:jc w:val="right"/>
      </w:pPr>
    </w:p>
    <w:p w:rsidR="008E1AB9" w:rsidRDefault="008E1AB9" w:rsidP="008E1AB9">
      <w:pPr>
        <w:spacing w:line="256" w:lineRule="auto"/>
        <w:ind w:right="-11"/>
        <w:jc w:val="right"/>
      </w:pPr>
    </w:p>
    <w:p w:rsidR="008E1AB9" w:rsidRDefault="008E1AB9" w:rsidP="008E1AB9">
      <w:pPr>
        <w:spacing w:line="256" w:lineRule="auto"/>
        <w:ind w:right="-11"/>
        <w:jc w:val="right"/>
      </w:pPr>
    </w:p>
    <w:p w:rsidR="008E1AB9" w:rsidRDefault="008E1AB9" w:rsidP="008E1AB9">
      <w:pPr>
        <w:spacing w:line="256" w:lineRule="auto"/>
        <w:ind w:right="-11"/>
        <w:jc w:val="right"/>
      </w:pPr>
    </w:p>
    <w:p w:rsidR="008E1AB9" w:rsidRDefault="008E1AB9" w:rsidP="008E1AB9">
      <w:pPr>
        <w:spacing w:line="256" w:lineRule="auto"/>
        <w:ind w:right="-11"/>
        <w:jc w:val="right"/>
      </w:pPr>
    </w:p>
    <w:p w:rsidR="008E1AB9" w:rsidRDefault="008E1AB9" w:rsidP="008E1AB9">
      <w:pPr>
        <w:spacing w:line="256" w:lineRule="auto"/>
        <w:ind w:right="-11"/>
        <w:jc w:val="right"/>
      </w:pPr>
    </w:p>
    <w:p w:rsidR="008E1AB9" w:rsidRDefault="008E1AB9" w:rsidP="008E1AB9">
      <w:pPr>
        <w:spacing w:line="256" w:lineRule="auto"/>
        <w:ind w:right="-11"/>
        <w:jc w:val="right"/>
      </w:pPr>
    </w:p>
    <w:p w:rsidR="008E1AB9" w:rsidRDefault="008E1AB9" w:rsidP="008E1AB9">
      <w:pPr>
        <w:spacing w:line="256" w:lineRule="auto"/>
        <w:ind w:right="-11"/>
        <w:jc w:val="right"/>
      </w:pPr>
    </w:p>
    <w:p w:rsidR="008E1AB9" w:rsidRDefault="008E1AB9" w:rsidP="008E1AB9">
      <w:pPr>
        <w:spacing w:line="256" w:lineRule="auto"/>
        <w:ind w:right="-11"/>
        <w:jc w:val="right"/>
      </w:pPr>
    </w:p>
    <w:p w:rsidR="008E1AB9" w:rsidRDefault="008E1AB9" w:rsidP="008E1AB9">
      <w:pPr>
        <w:spacing w:line="256" w:lineRule="auto"/>
        <w:ind w:right="-11"/>
        <w:jc w:val="right"/>
      </w:pPr>
    </w:p>
    <w:p w:rsidR="008E1AB9" w:rsidRPr="00B07F23" w:rsidRDefault="008E1AB9" w:rsidP="008E1AB9">
      <w:pPr>
        <w:spacing w:line="256" w:lineRule="auto"/>
        <w:ind w:right="-11"/>
        <w:jc w:val="right"/>
      </w:pPr>
      <w:r>
        <w:lastRenderedPageBreak/>
        <w:t>Приложение 2</w:t>
      </w:r>
    </w:p>
    <w:p w:rsidR="008E1AB9" w:rsidRDefault="008E1AB9" w:rsidP="008E1AB9">
      <w:pPr>
        <w:spacing w:line="256" w:lineRule="auto"/>
        <w:ind w:right="-11"/>
        <w:jc w:val="right"/>
      </w:pPr>
      <w:r>
        <w:t>к Распоряжению Администрации</w:t>
      </w:r>
    </w:p>
    <w:p w:rsidR="008E1AB9" w:rsidRDefault="008E1AB9" w:rsidP="008E1AB9">
      <w:pPr>
        <w:ind w:left="5620" w:hanging="90"/>
        <w:jc w:val="right"/>
      </w:pPr>
      <w:r>
        <w:t xml:space="preserve">Юрюзанского городского поселения </w:t>
      </w:r>
    </w:p>
    <w:p w:rsidR="008E1AB9" w:rsidRDefault="008E1AB9" w:rsidP="008E1AB9">
      <w:pPr>
        <w:ind w:left="5620" w:hanging="90"/>
        <w:jc w:val="right"/>
      </w:pPr>
      <w:r w:rsidRPr="00D75377">
        <w:t>«</w:t>
      </w:r>
      <w:r>
        <w:rPr>
          <w:lang w:val="en-US"/>
        </w:rPr>
        <w:t>01</w:t>
      </w:r>
      <w:r w:rsidRPr="00D75377">
        <w:t xml:space="preserve">» </w:t>
      </w:r>
      <w:r>
        <w:t>августа</w:t>
      </w:r>
      <w:r w:rsidRPr="00D75377">
        <w:t xml:space="preserve"> </w:t>
      </w:r>
      <w:r>
        <w:t>2024</w:t>
      </w:r>
      <w:r w:rsidRPr="00D75377">
        <w:t xml:space="preserve"> г.  № </w:t>
      </w:r>
      <w:r>
        <w:t>1725</w:t>
      </w:r>
    </w:p>
    <w:p w:rsidR="008E1AB9" w:rsidRDefault="008E1AB9" w:rsidP="008E1AB9">
      <w:pPr>
        <w:spacing w:after="237" w:line="256" w:lineRule="auto"/>
        <w:ind w:left="13" w:right="1"/>
        <w:jc w:val="center"/>
      </w:pPr>
      <w:r>
        <w:rPr>
          <w:b/>
        </w:rPr>
        <w:t>Состав</w:t>
      </w:r>
    </w:p>
    <w:p w:rsidR="008E1AB9" w:rsidRDefault="008E1AB9" w:rsidP="008E1AB9">
      <w:pPr>
        <w:spacing w:after="882"/>
        <w:ind w:left="-5"/>
      </w:pPr>
      <w:r>
        <w:rPr>
          <w:b/>
        </w:rPr>
        <w:t>комиссии по предоставлению субсидий организациям, осуществляющим выпуск печатных средств массовой информации в целях возмещения части затрат в связи с выпуском, распространением и тиражированием в Юрюзанском городском п</w:t>
      </w:r>
      <w:bookmarkStart w:id="0" w:name="_GoBack"/>
      <w:bookmarkEnd w:id="0"/>
      <w:r>
        <w:rPr>
          <w:b/>
        </w:rPr>
        <w:t>оселении</w:t>
      </w:r>
    </w:p>
    <w:p w:rsidR="008E1AB9" w:rsidRDefault="008E1AB9" w:rsidP="008E1AB9">
      <w:pPr>
        <w:spacing w:after="271"/>
        <w:ind w:left="-5"/>
      </w:pPr>
      <w:r>
        <w:t>Председатель Комиссии:</w:t>
      </w:r>
    </w:p>
    <w:p w:rsidR="008E1AB9" w:rsidRDefault="008E1AB9" w:rsidP="008E1AB9">
      <w:pPr>
        <w:spacing w:after="280"/>
        <w:ind w:left="-5"/>
      </w:pPr>
      <w:r>
        <w:t xml:space="preserve"> Заместитель Главы Юрюзанского городского поселения</w:t>
      </w:r>
    </w:p>
    <w:p w:rsidR="008E1AB9" w:rsidRDefault="008E1AB9" w:rsidP="008E1AB9">
      <w:pPr>
        <w:spacing w:after="271"/>
        <w:ind w:left="-5"/>
      </w:pPr>
    </w:p>
    <w:p w:rsidR="008E1AB9" w:rsidRDefault="008E1AB9" w:rsidP="008E1AB9">
      <w:pPr>
        <w:spacing w:after="271"/>
        <w:ind w:left="-5"/>
      </w:pPr>
      <w:r>
        <w:t xml:space="preserve">Заместитель председателя Комиссии: </w:t>
      </w:r>
    </w:p>
    <w:p w:rsidR="008E1AB9" w:rsidRDefault="008E1AB9" w:rsidP="008E1AB9">
      <w:pPr>
        <w:spacing w:after="140" w:line="324" w:lineRule="auto"/>
        <w:ind w:left="-5"/>
      </w:pPr>
      <w:r>
        <w:t>Начальник  финансового отдела Администрации;</w:t>
      </w:r>
    </w:p>
    <w:p w:rsidR="008E1AB9" w:rsidRDefault="008E1AB9" w:rsidP="008E1AB9">
      <w:pPr>
        <w:spacing w:after="140" w:line="324" w:lineRule="auto"/>
        <w:ind w:left="-5"/>
      </w:pPr>
      <w:r>
        <w:t xml:space="preserve"> </w:t>
      </w:r>
    </w:p>
    <w:p w:rsidR="008E1AB9" w:rsidRDefault="008E1AB9" w:rsidP="008E1AB9">
      <w:pPr>
        <w:spacing w:after="140" w:line="324" w:lineRule="auto"/>
        <w:ind w:left="-5"/>
      </w:pPr>
      <w:r>
        <w:t xml:space="preserve">Члены Комиссии: </w:t>
      </w:r>
    </w:p>
    <w:p w:rsidR="008E1AB9" w:rsidRDefault="008E1AB9" w:rsidP="008E1AB9">
      <w:pPr>
        <w:spacing w:after="280" w:line="225" w:lineRule="auto"/>
        <w:ind w:left="10"/>
        <w:jc w:val="both"/>
      </w:pPr>
      <w:r>
        <w:t>Начальник отдела бухгалтерского учета и отчетности Администрации;</w:t>
      </w:r>
    </w:p>
    <w:p w:rsidR="008E1AB9" w:rsidRPr="009B407A" w:rsidRDefault="008E1AB9" w:rsidP="008E1AB9">
      <w:pPr>
        <w:spacing w:after="280" w:line="225" w:lineRule="auto"/>
        <w:ind w:left="10"/>
        <w:jc w:val="both"/>
      </w:pPr>
      <w:r>
        <w:t>Начальник юридического отдела Администрации;</w:t>
      </w:r>
    </w:p>
    <w:p w:rsidR="008E1AB9" w:rsidRDefault="008E1AB9" w:rsidP="008E1AB9">
      <w:pPr>
        <w:spacing w:after="271"/>
        <w:ind w:left="-5"/>
      </w:pPr>
    </w:p>
    <w:p w:rsidR="008E1AB9" w:rsidRPr="005752E9" w:rsidRDefault="008E1AB9" w:rsidP="008E1AB9">
      <w:pPr>
        <w:spacing w:after="271"/>
        <w:ind w:left="-5"/>
      </w:pPr>
      <w:r>
        <w:t xml:space="preserve">Секретарь Комиссии:                                                       </w:t>
      </w:r>
    </w:p>
    <w:p w:rsidR="008E1AB9" w:rsidRPr="00F274AD" w:rsidRDefault="008E1AB9" w:rsidP="008E1AB9">
      <w:pPr>
        <w:spacing w:after="41" w:line="225" w:lineRule="auto"/>
        <w:ind w:left="10"/>
        <w:jc w:val="both"/>
        <w:rPr>
          <w:sz w:val="27"/>
          <w:szCs w:val="27"/>
        </w:rPr>
      </w:pPr>
      <w:r>
        <w:t>Заместитель начальника финансового отдела Администрации.</w:t>
      </w:r>
    </w:p>
    <w:p w:rsidR="00810850" w:rsidRDefault="008E1AB9"/>
    <w:sectPr w:rsidR="00810850" w:rsidSect="00D85AFF">
      <w:pgSz w:w="11906" w:h="16838"/>
      <w:pgMar w:top="709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7AF2"/>
    <w:multiLevelType w:val="hybridMultilevel"/>
    <w:tmpl w:val="C6E60264"/>
    <w:lvl w:ilvl="0" w:tplc="F900F72A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E228B22">
      <w:start w:val="1"/>
      <w:numFmt w:val="bullet"/>
      <w:lvlText w:val="o"/>
      <w:lvlJc w:val="left"/>
      <w:pPr>
        <w:ind w:left="16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D344444">
      <w:start w:val="1"/>
      <w:numFmt w:val="bullet"/>
      <w:lvlText w:val="▪"/>
      <w:lvlJc w:val="left"/>
      <w:pPr>
        <w:ind w:left="23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844830A">
      <w:start w:val="1"/>
      <w:numFmt w:val="bullet"/>
      <w:lvlText w:val="•"/>
      <w:lvlJc w:val="left"/>
      <w:pPr>
        <w:ind w:left="30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DE4E400">
      <w:start w:val="1"/>
      <w:numFmt w:val="bullet"/>
      <w:lvlText w:val="o"/>
      <w:lvlJc w:val="left"/>
      <w:pPr>
        <w:ind w:left="37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B9469DE">
      <w:start w:val="1"/>
      <w:numFmt w:val="bullet"/>
      <w:lvlText w:val="▪"/>
      <w:lvlJc w:val="left"/>
      <w:pPr>
        <w:ind w:left="45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9ED208">
      <w:start w:val="1"/>
      <w:numFmt w:val="bullet"/>
      <w:lvlText w:val="•"/>
      <w:lvlJc w:val="left"/>
      <w:pPr>
        <w:ind w:left="52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400D8CC">
      <w:start w:val="1"/>
      <w:numFmt w:val="bullet"/>
      <w:lvlText w:val="o"/>
      <w:lvlJc w:val="left"/>
      <w:pPr>
        <w:ind w:left="59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6A68E82">
      <w:start w:val="1"/>
      <w:numFmt w:val="bullet"/>
      <w:lvlText w:val="▪"/>
      <w:lvlJc w:val="left"/>
      <w:pPr>
        <w:ind w:left="66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B9"/>
    <w:rsid w:val="00136720"/>
    <w:rsid w:val="005C514C"/>
    <w:rsid w:val="008E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E1A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E1A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yuryuz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1552</Words>
  <Characters>8847</Characters>
  <Application>Microsoft Office Word</Application>
  <DocSecurity>0</DocSecurity>
  <Lines>73</Lines>
  <Paragraphs>20</Paragraphs>
  <ScaleCrop>false</ScaleCrop>
  <Company/>
  <LinksUpToDate>false</LinksUpToDate>
  <CharactersWithSpaces>10379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2024-08-05T05:56:00Z</dcterms:created>
  <dcterms:modified xsi:type="dcterms:W3CDTF">2024-08-05T05:57:00Z</dcterms:modified>
</cp:coreProperties>
</file>